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E63" w:rsidRPr="00CC6E63" w:rsidRDefault="00CC6E63" w:rsidP="00CC6E63">
      <w:pPr>
        <w:rPr>
          <w:sz w:val="28"/>
          <w:szCs w:val="28"/>
        </w:rPr>
      </w:pPr>
      <w:r w:rsidRPr="00CC6E63">
        <w:rPr>
          <w:rFonts w:hint="eastAsia"/>
          <w:sz w:val="28"/>
          <w:szCs w:val="28"/>
        </w:rPr>
        <w:t>Listening Practice</w:t>
      </w:r>
    </w:p>
    <w:p w:rsidR="00CC6E63" w:rsidRPr="00CC6E63" w:rsidRDefault="00CC6E63" w:rsidP="00CC6E63">
      <w:pPr>
        <w:rPr>
          <w:sz w:val="28"/>
          <w:szCs w:val="28"/>
        </w:rPr>
      </w:pPr>
    </w:p>
    <w:tbl>
      <w:tblPr>
        <w:tblStyle w:val="a3"/>
        <w:tblW w:w="0" w:type="auto"/>
        <w:tblLook w:val="04A0"/>
      </w:tblPr>
      <w:tblGrid>
        <w:gridCol w:w="817"/>
        <w:gridCol w:w="7545"/>
      </w:tblGrid>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Jane</w:t>
            </w:r>
          </w:p>
        </w:tc>
        <w:tc>
          <w:tcPr>
            <w:tcW w:w="7545" w:type="dxa"/>
          </w:tcPr>
          <w:p w:rsidR="00CC6E63" w:rsidRPr="00CC6E63" w:rsidRDefault="00CC6E63" w:rsidP="00CC6E63">
            <w:pPr>
              <w:rPr>
                <w:sz w:val="28"/>
                <w:szCs w:val="28"/>
              </w:rPr>
            </w:pPr>
            <w:r w:rsidRPr="00CC6E63">
              <w:rPr>
                <w:sz w:val="28"/>
                <w:szCs w:val="28"/>
              </w:rPr>
              <w:t>Yesterday after court, you left in a hurry.</w:t>
            </w: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Kim</w:t>
            </w:r>
          </w:p>
        </w:tc>
        <w:tc>
          <w:tcPr>
            <w:tcW w:w="7545" w:type="dxa"/>
          </w:tcPr>
          <w:p w:rsidR="00CC6E63" w:rsidRDefault="00CC6E63" w:rsidP="00CC6E63">
            <w:pPr>
              <w:rPr>
                <w:sz w:val="28"/>
                <w:szCs w:val="28"/>
              </w:rPr>
            </w:pPr>
          </w:p>
          <w:p w:rsidR="00CC6E63" w:rsidRPr="00CC6E63" w:rsidRDefault="00CC6E63" w:rsidP="00CC6E63">
            <w:pPr>
              <w:rPr>
                <w:sz w:val="28"/>
                <w:szCs w:val="28"/>
              </w:rPr>
            </w:pP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Jane</w:t>
            </w:r>
          </w:p>
        </w:tc>
        <w:tc>
          <w:tcPr>
            <w:tcW w:w="7545" w:type="dxa"/>
          </w:tcPr>
          <w:p w:rsidR="00CC6E63" w:rsidRPr="00CC6E63" w:rsidRDefault="00CC6E63" w:rsidP="00CC6E63">
            <w:pPr>
              <w:rPr>
                <w:sz w:val="28"/>
                <w:szCs w:val="28"/>
              </w:rPr>
            </w:pPr>
            <w:r w:rsidRPr="00CC6E63">
              <w:rPr>
                <w:sz w:val="28"/>
                <w:szCs w:val="28"/>
              </w:rPr>
              <w:t>You set me up.</w:t>
            </w: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Kim</w:t>
            </w:r>
          </w:p>
        </w:tc>
        <w:tc>
          <w:tcPr>
            <w:tcW w:w="7545" w:type="dxa"/>
          </w:tcPr>
          <w:p w:rsidR="00CC6E63" w:rsidRPr="00CC6E63" w:rsidRDefault="00CC6E63" w:rsidP="00CC6E63">
            <w:pPr>
              <w:rPr>
                <w:sz w:val="28"/>
                <w:szCs w:val="28"/>
              </w:rPr>
            </w:pPr>
            <w:r w:rsidRPr="00CC6E63">
              <w:rPr>
                <w:sz w:val="28"/>
                <w:szCs w:val="28"/>
              </w:rPr>
              <w:t>And you've been up all night thinking about it. Dark circles. I can recommend a concealer.</w:t>
            </w: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Jane</w:t>
            </w:r>
          </w:p>
        </w:tc>
        <w:tc>
          <w:tcPr>
            <w:tcW w:w="7545" w:type="dxa"/>
          </w:tcPr>
          <w:p w:rsidR="00CC6E63" w:rsidRDefault="00CC6E63" w:rsidP="00CC6E63">
            <w:pPr>
              <w:rPr>
                <w:sz w:val="28"/>
                <w:szCs w:val="28"/>
              </w:rPr>
            </w:pPr>
          </w:p>
          <w:p w:rsidR="00CC6E63" w:rsidRPr="00CC6E63" w:rsidRDefault="00CC6E63" w:rsidP="00CC6E63">
            <w:pPr>
              <w:rPr>
                <w:sz w:val="28"/>
                <w:szCs w:val="28"/>
              </w:rPr>
            </w:pP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Kim</w:t>
            </w:r>
          </w:p>
        </w:tc>
        <w:tc>
          <w:tcPr>
            <w:tcW w:w="7545" w:type="dxa"/>
          </w:tcPr>
          <w:p w:rsidR="00CC6E63" w:rsidRPr="00CC6E63" w:rsidRDefault="00CC6E63" w:rsidP="00CC6E63">
            <w:pPr>
              <w:rPr>
                <w:sz w:val="28"/>
                <w:szCs w:val="28"/>
              </w:rPr>
            </w:pPr>
            <w:r w:rsidRPr="00CC6E63">
              <w:rPr>
                <w:sz w:val="28"/>
                <w:szCs w:val="28"/>
              </w:rPr>
              <w:t>I was two steps ahead of you, Jane. We were fine.</w:t>
            </w: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Jane</w:t>
            </w:r>
          </w:p>
        </w:tc>
        <w:tc>
          <w:tcPr>
            <w:tcW w:w="7545" w:type="dxa"/>
          </w:tcPr>
          <w:p w:rsidR="00CC6E63" w:rsidRPr="00CC6E63" w:rsidRDefault="00CC6E63" w:rsidP="00CC6E63">
            <w:pPr>
              <w:rPr>
                <w:sz w:val="28"/>
                <w:szCs w:val="28"/>
              </w:rPr>
            </w:pPr>
            <w:r w:rsidRPr="00CC6E63">
              <w:rPr>
                <w:sz w:val="28"/>
                <w:szCs w:val="28"/>
              </w:rPr>
              <w:t>I understand you, Kim. I mean, I get who you are.</w:t>
            </w: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Kim</w:t>
            </w:r>
          </w:p>
        </w:tc>
        <w:tc>
          <w:tcPr>
            <w:tcW w:w="7545" w:type="dxa"/>
          </w:tcPr>
          <w:p w:rsidR="00CC6E63" w:rsidRDefault="00CC6E63" w:rsidP="00CC6E63">
            <w:pPr>
              <w:rPr>
                <w:sz w:val="28"/>
                <w:szCs w:val="28"/>
              </w:rPr>
            </w:pPr>
            <w:r w:rsidRPr="00CC6E63">
              <w:rPr>
                <w:sz w:val="28"/>
                <w:szCs w:val="28"/>
              </w:rPr>
              <w:t>You "get" me?</w:t>
            </w:r>
          </w:p>
          <w:p w:rsidR="00CC6E63" w:rsidRDefault="00CC6E63" w:rsidP="00CC6E63">
            <w:pPr>
              <w:rPr>
                <w:sz w:val="28"/>
                <w:szCs w:val="28"/>
              </w:rPr>
            </w:pPr>
          </w:p>
          <w:p w:rsidR="00CC6E63" w:rsidRPr="00CC6E63" w:rsidRDefault="00CC6E63" w:rsidP="00CC6E63">
            <w:pPr>
              <w:rPr>
                <w:sz w:val="28"/>
                <w:szCs w:val="28"/>
              </w:rPr>
            </w:pP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Jane</w:t>
            </w:r>
          </w:p>
        </w:tc>
        <w:tc>
          <w:tcPr>
            <w:tcW w:w="7545" w:type="dxa"/>
          </w:tcPr>
          <w:p w:rsidR="00CC6E63" w:rsidRDefault="00CC6E63" w:rsidP="00CC6E63">
            <w:pPr>
              <w:rPr>
                <w:sz w:val="28"/>
                <w:szCs w:val="28"/>
              </w:rPr>
            </w:pPr>
          </w:p>
          <w:p w:rsidR="00CC6E63" w:rsidRDefault="00CC6E63" w:rsidP="00CC6E63">
            <w:pPr>
              <w:rPr>
                <w:sz w:val="28"/>
                <w:szCs w:val="28"/>
              </w:rPr>
            </w:pPr>
          </w:p>
          <w:p w:rsidR="00CC6E63" w:rsidRPr="00CC6E63" w:rsidRDefault="00CC6E63" w:rsidP="00CC6E63">
            <w:pPr>
              <w:rPr>
                <w:sz w:val="28"/>
                <w:szCs w:val="28"/>
              </w:rPr>
            </w:pPr>
          </w:p>
        </w:tc>
      </w:tr>
      <w:tr w:rsidR="00CC6E63" w:rsidRPr="00CC6E63" w:rsidTr="00CC6E63">
        <w:tc>
          <w:tcPr>
            <w:tcW w:w="817" w:type="dxa"/>
          </w:tcPr>
          <w:p w:rsidR="00CC6E63" w:rsidRPr="00CC6E63" w:rsidRDefault="00CC6E63" w:rsidP="00CC6E63">
            <w:pPr>
              <w:rPr>
                <w:sz w:val="28"/>
                <w:szCs w:val="28"/>
              </w:rPr>
            </w:pPr>
            <w:r w:rsidRPr="00CC6E63">
              <w:rPr>
                <w:rFonts w:hint="eastAsia"/>
                <w:sz w:val="28"/>
                <w:szCs w:val="28"/>
              </w:rPr>
              <w:t>Kim</w:t>
            </w:r>
          </w:p>
        </w:tc>
        <w:tc>
          <w:tcPr>
            <w:tcW w:w="7545" w:type="dxa"/>
          </w:tcPr>
          <w:p w:rsidR="00CC6E63" w:rsidRPr="00CC6E63" w:rsidRDefault="00CC6E63" w:rsidP="00CC6E63">
            <w:pPr>
              <w:rPr>
                <w:sz w:val="28"/>
                <w:szCs w:val="28"/>
              </w:rPr>
            </w:pPr>
            <w:r w:rsidRPr="00CC6E63">
              <w:rPr>
                <w:sz w:val="28"/>
                <w:szCs w:val="28"/>
              </w:rPr>
              <w:t>Between you and me, Jane, you're no threat.</w:t>
            </w:r>
          </w:p>
        </w:tc>
      </w:tr>
    </w:tbl>
    <w:p w:rsidR="00096F17" w:rsidRDefault="00096F17" w:rsidP="00CC6E63"/>
    <w:tbl>
      <w:tblPr>
        <w:tblStyle w:val="a3"/>
        <w:tblW w:w="0" w:type="auto"/>
        <w:tblLook w:val="04A0"/>
      </w:tblPr>
      <w:tblGrid>
        <w:gridCol w:w="869"/>
        <w:gridCol w:w="7545"/>
      </w:tblGrid>
      <w:tr w:rsidR="00CC6E63" w:rsidRPr="00CC6E63" w:rsidTr="00E03D5A">
        <w:tc>
          <w:tcPr>
            <w:tcW w:w="869" w:type="dxa"/>
          </w:tcPr>
          <w:p w:rsidR="00CC6E63" w:rsidRPr="00CC6E63" w:rsidRDefault="00CC6E63" w:rsidP="00CC6E63">
            <w:pPr>
              <w:rPr>
                <w:sz w:val="28"/>
                <w:szCs w:val="28"/>
              </w:rPr>
            </w:pPr>
            <w:r w:rsidRPr="00CC6E63">
              <w:rPr>
                <w:rFonts w:hint="eastAsia"/>
                <w:sz w:val="28"/>
                <w:szCs w:val="28"/>
              </w:rPr>
              <w:t>Jane</w:t>
            </w:r>
          </w:p>
        </w:tc>
        <w:tc>
          <w:tcPr>
            <w:tcW w:w="7545" w:type="dxa"/>
          </w:tcPr>
          <w:p w:rsidR="00CC6E63" w:rsidRDefault="00CC6E63" w:rsidP="00CC6E63">
            <w:pPr>
              <w:rPr>
                <w:sz w:val="28"/>
                <w:szCs w:val="28"/>
              </w:rPr>
            </w:pPr>
            <w:r w:rsidRPr="00CC6E63">
              <w:rPr>
                <w:sz w:val="28"/>
                <w:szCs w:val="28"/>
              </w:rPr>
              <w:t xml:space="preserve">Every minute of every day, Marcus Newsom </w:t>
            </w:r>
            <w:r>
              <w:rPr>
                <w:sz w:val="28"/>
                <w:szCs w:val="28"/>
              </w:rPr>
              <w:t xml:space="preserve">remembers his life with Emily. </w:t>
            </w:r>
            <w:r w:rsidRPr="00CC6E63">
              <w:rPr>
                <w:sz w:val="28"/>
                <w:szCs w:val="28"/>
              </w:rPr>
              <w:t xml:space="preserve">She was everything to him. And he was everything to her. </w:t>
            </w:r>
          </w:p>
          <w:p w:rsidR="00CC6E63" w:rsidRDefault="00CC6E63" w:rsidP="00CC6E63">
            <w:pPr>
              <w:rPr>
                <w:sz w:val="28"/>
                <w:szCs w:val="28"/>
              </w:rPr>
            </w:pPr>
          </w:p>
          <w:p w:rsidR="00CC6E63" w:rsidRDefault="00CC6E63" w:rsidP="00CC6E63">
            <w:pPr>
              <w:rPr>
                <w:sz w:val="28"/>
                <w:szCs w:val="28"/>
              </w:rPr>
            </w:pPr>
            <w:r w:rsidRPr="00CC6E63">
              <w:rPr>
                <w:sz w:val="28"/>
                <w:szCs w:val="28"/>
              </w:rPr>
              <w:t xml:space="preserve">Well, Marcus Newsom can't get past his anger. He's angry at Upland pharmaceuticals because they ignored evidence that Zolpidem can cause hallucinations with deadly consequences. Why would they do that? Because if they told the truth; </w:t>
            </w:r>
          </w:p>
          <w:p w:rsidR="00CC6E63" w:rsidRDefault="00CC6E63" w:rsidP="00CC6E63">
            <w:pPr>
              <w:rPr>
                <w:sz w:val="28"/>
                <w:szCs w:val="28"/>
              </w:rPr>
            </w:pPr>
          </w:p>
          <w:p w:rsidR="00CC6E63" w:rsidRDefault="00CC6E63" w:rsidP="00CC6E63">
            <w:pPr>
              <w:rPr>
                <w:sz w:val="28"/>
                <w:szCs w:val="28"/>
              </w:rPr>
            </w:pPr>
          </w:p>
          <w:p w:rsidR="00CC6E63" w:rsidRPr="00CC6E63" w:rsidRDefault="00CC6E63" w:rsidP="00CC6E63">
            <w:pPr>
              <w:rPr>
                <w:sz w:val="28"/>
                <w:szCs w:val="28"/>
              </w:rPr>
            </w:pPr>
            <w:r w:rsidRPr="00CC6E63">
              <w:rPr>
                <w:sz w:val="28"/>
                <w:szCs w:val="28"/>
              </w:rPr>
              <w:t>Help Marcus Newsom get past his anger. Assess blame where it belongs. And only then can my client continue to grieve.</w:t>
            </w:r>
          </w:p>
        </w:tc>
      </w:tr>
      <w:tr w:rsidR="00CC6E63" w:rsidRPr="00CC6E63" w:rsidTr="00E03D5A">
        <w:tc>
          <w:tcPr>
            <w:tcW w:w="869" w:type="dxa"/>
          </w:tcPr>
          <w:p w:rsidR="00CC6E63" w:rsidRPr="00CC6E63" w:rsidRDefault="00CC6E63" w:rsidP="00CC6E63">
            <w:pPr>
              <w:rPr>
                <w:sz w:val="28"/>
                <w:szCs w:val="28"/>
              </w:rPr>
            </w:pPr>
            <w:r w:rsidRPr="00CC6E63">
              <w:rPr>
                <w:rFonts w:hint="eastAsia"/>
                <w:sz w:val="28"/>
                <w:szCs w:val="28"/>
              </w:rPr>
              <w:t>Judge</w:t>
            </w:r>
          </w:p>
        </w:tc>
        <w:tc>
          <w:tcPr>
            <w:tcW w:w="7545" w:type="dxa"/>
          </w:tcPr>
          <w:p w:rsidR="00CC6E63" w:rsidRPr="00CC6E63" w:rsidRDefault="00CC6E63" w:rsidP="00CC6E63">
            <w:pPr>
              <w:rPr>
                <w:sz w:val="28"/>
                <w:szCs w:val="28"/>
              </w:rPr>
            </w:pPr>
          </w:p>
        </w:tc>
      </w:tr>
      <w:tr w:rsidR="00CC6E63" w:rsidRPr="00CC6E63" w:rsidTr="00E03D5A">
        <w:tc>
          <w:tcPr>
            <w:tcW w:w="869" w:type="dxa"/>
          </w:tcPr>
          <w:p w:rsidR="00CC6E63" w:rsidRPr="00CC6E63" w:rsidRDefault="00CC6E63" w:rsidP="00CC6E63">
            <w:pPr>
              <w:rPr>
                <w:sz w:val="28"/>
                <w:szCs w:val="28"/>
              </w:rPr>
            </w:pPr>
            <w:r w:rsidRPr="00CC6E63">
              <w:rPr>
                <w:rFonts w:hint="eastAsia"/>
                <w:sz w:val="28"/>
                <w:szCs w:val="28"/>
              </w:rPr>
              <w:t>Jury</w:t>
            </w:r>
          </w:p>
        </w:tc>
        <w:tc>
          <w:tcPr>
            <w:tcW w:w="7545" w:type="dxa"/>
          </w:tcPr>
          <w:p w:rsidR="00CC6E63" w:rsidRDefault="00CC6E63" w:rsidP="00CC6E63">
            <w:pPr>
              <w:rPr>
                <w:sz w:val="28"/>
                <w:szCs w:val="28"/>
              </w:rPr>
            </w:pPr>
            <w:r w:rsidRPr="00CC6E63">
              <w:rPr>
                <w:sz w:val="28"/>
                <w:szCs w:val="28"/>
              </w:rPr>
              <w:t xml:space="preserve">We have your honor. We, the jury, find... </w:t>
            </w:r>
          </w:p>
          <w:p w:rsidR="00CC6E63" w:rsidRDefault="00CC6E63" w:rsidP="00CC6E63">
            <w:pPr>
              <w:rPr>
                <w:sz w:val="28"/>
                <w:szCs w:val="28"/>
              </w:rPr>
            </w:pPr>
          </w:p>
          <w:p w:rsidR="00CC6E63" w:rsidRPr="00CC6E63" w:rsidRDefault="00CC6E63" w:rsidP="00CC6E63">
            <w:pPr>
              <w:rPr>
                <w:sz w:val="28"/>
                <w:szCs w:val="28"/>
              </w:rPr>
            </w:pPr>
            <w:r w:rsidRPr="00CC6E63">
              <w:rPr>
                <w:sz w:val="28"/>
                <w:szCs w:val="28"/>
              </w:rPr>
              <w:t>Punitive damages in the amount of $8 million.</w:t>
            </w:r>
          </w:p>
        </w:tc>
      </w:tr>
      <w:tr w:rsidR="00CC6E63" w:rsidRPr="00CC6E63" w:rsidTr="00E03D5A">
        <w:tc>
          <w:tcPr>
            <w:tcW w:w="869" w:type="dxa"/>
          </w:tcPr>
          <w:p w:rsidR="00CC6E63" w:rsidRPr="00CC6E63" w:rsidRDefault="00CC6E63" w:rsidP="00CC6E63">
            <w:pPr>
              <w:rPr>
                <w:sz w:val="28"/>
                <w:szCs w:val="28"/>
              </w:rPr>
            </w:pPr>
            <w:r w:rsidRPr="00CC6E63">
              <w:rPr>
                <w:rFonts w:hint="eastAsia"/>
                <w:sz w:val="28"/>
                <w:szCs w:val="28"/>
              </w:rPr>
              <w:t>Judge</w:t>
            </w:r>
          </w:p>
        </w:tc>
        <w:tc>
          <w:tcPr>
            <w:tcW w:w="7545" w:type="dxa"/>
          </w:tcPr>
          <w:p w:rsidR="00CC6E63" w:rsidRPr="00CC6E63" w:rsidRDefault="00CC6E63" w:rsidP="00CC6E63">
            <w:pPr>
              <w:rPr>
                <w:sz w:val="28"/>
                <w:szCs w:val="28"/>
              </w:rPr>
            </w:pPr>
            <w:r w:rsidRPr="00CC6E63">
              <w:rPr>
                <w:sz w:val="28"/>
                <w:szCs w:val="28"/>
              </w:rPr>
              <w:t>Case closed.</w:t>
            </w:r>
          </w:p>
        </w:tc>
      </w:tr>
    </w:tbl>
    <w:p w:rsidR="00CC6E63" w:rsidRDefault="00CC6E63" w:rsidP="00CC6E63">
      <w:pPr>
        <w:rPr>
          <w:sz w:val="28"/>
          <w:szCs w:val="28"/>
        </w:rPr>
      </w:pPr>
    </w:p>
    <w:p w:rsidR="00E03D5A" w:rsidRPr="00CC6E63" w:rsidRDefault="00E03D5A" w:rsidP="00E03D5A">
      <w:pPr>
        <w:rPr>
          <w:sz w:val="28"/>
          <w:szCs w:val="28"/>
        </w:rPr>
      </w:pPr>
      <w:r w:rsidRPr="00CC6E63">
        <w:rPr>
          <w:rFonts w:hint="eastAsia"/>
          <w:sz w:val="28"/>
          <w:szCs w:val="28"/>
        </w:rPr>
        <w:lastRenderedPageBreak/>
        <w:t>Listening Practice</w:t>
      </w:r>
    </w:p>
    <w:p w:rsidR="00E03D5A" w:rsidRPr="00CC6E63" w:rsidRDefault="00E03D5A" w:rsidP="00E03D5A">
      <w:pPr>
        <w:rPr>
          <w:sz w:val="28"/>
          <w:szCs w:val="28"/>
        </w:rPr>
      </w:pPr>
    </w:p>
    <w:tbl>
      <w:tblPr>
        <w:tblStyle w:val="a3"/>
        <w:tblW w:w="0" w:type="auto"/>
        <w:tblLook w:val="04A0"/>
      </w:tblPr>
      <w:tblGrid>
        <w:gridCol w:w="817"/>
        <w:gridCol w:w="7545"/>
      </w:tblGrid>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Jane</w:t>
            </w:r>
          </w:p>
        </w:tc>
        <w:tc>
          <w:tcPr>
            <w:tcW w:w="7545" w:type="dxa"/>
          </w:tcPr>
          <w:p w:rsidR="00E03D5A" w:rsidRPr="00CC6E63" w:rsidRDefault="00E03D5A" w:rsidP="006C09C2">
            <w:pPr>
              <w:rPr>
                <w:sz w:val="28"/>
                <w:szCs w:val="28"/>
              </w:rPr>
            </w:pPr>
            <w:r w:rsidRPr="00CC6E63">
              <w:rPr>
                <w:sz w:val="28"/>
                <w:szCs w:val="28"/>
              </w:rPr>
              <w:t>Yesterday after court, you left in a hurry.</w:t>
            </w: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Kim</w:t>
            </w:r>
          </w:p>
        </w:tc>
        <w:tc>
          <w:tcPr>
            <w:tcW w:w="7545" w:type="dxa"/>
          </w:tcPr>
          <w:p w:rsidR="00E03D5A" w:rsidRPr="00E03D5A" w:rsidRDefault="00E03D5A" w:rsidP="006C09C2">
            <w:pPr>
              <w:rPr>
                <w:color w:val="FF0000"/>
                <w:sz w:val="28"/>
                <w:szCs w:val="28"/>
              </w:rPr>
            </w:pPr>
            <w:r w:rsidRPr="00E03D5A">
              <w:rPr>
                <w:color w:val="FF0000"/>
                <w:sz w:val="28"/>
                <w:szCs w:val="28"/>
              </w:rPr>
              <w:t>Were you hoping to grab a cocktail?</w:t>
            </w:r>
          </w:p>
          <w:p w:rsidR="00E03D5A" w:rsidRPr="00E03D5A" w:rsidRDefault="00E03D5A" w:rsidP="006C09C2">
            <w:pPr>
              <w:rPr>
                <w:color w:val="FF0000"/>
                <w:sz w:val="28"/>
                <w:szCs w:val="28"/>
              </w:rPr>
            </w:pP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Jane</w:t>
            </w:r>
          </w:p>
        </w:tc>
        <w:tc>
          <w:tcPr>
            <w:tcW w:w="7545" w:type="dxa"/>
          </w:tcPr>
          <w:p w:rsidR="00E03D5A" w:rsidRPr="00CC6E63" w:rsidRDefault="00E03D5A" w:rsidP="006C09C2">
            <w:pPr>
              <w:rPr>
                <w:sz w:val="28"/>
                <w:szCs w:val="28"/>
              </w:rPr>
            </w:pPr>
            <w:r w:rsidRPr="00CC6E63">
              <w:rPr>
                <w:sz w:val="28"/>
                <w:szCs w:val="28"/>
              </w:rPr>
              <w:t>You set me up.</w:t>
            </w:r>
            <w:r>
              <w:t xml:space="preserve"> </w:t>
            </w:r>
            <w:r w:rsidRPr="00E03D5A">
              <w:rPr>
                <w:color w:val="FF0000"/>
                <w:sz w:val="28"/>
                <w:szCs w:val="28"/>
              </w:rPr>
              <w:t>You took advantage of my memory lapse.</w:t>
            </w: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Kim</w:t>
            </w:r>
          </w:p>
        </w:tc>
        <w:tc>
          <w:tcPr>
            <w:tcW w:w="7545" w:type="dxa"/>
          </w:tcPr>
          <w:p w:rsidR="00E03D5A" w:rsidRPr="00CC6E63" w:rsidRDefault="00E03D5A" w:rsidP="006C09C2">
            <w:pPr>
              <w:rPr>
                <w:sz w:val="28"/>
                <w:szCs w:val="28"/>
              </w:rPr>
            </w:pPr>
            <w:r w:rsidRPr="00CC6E63">
              <w:rPr>
                <w:sz w:val="28"/>
                <w:szCs w:val="28"/>
              </w:rPr>
              <w:t>And you've been up all night thinking about it. Dark circles. I can recommend a concealer.</w:t>
            </w: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Jane</w:t>
            </w:r>
          </w:p>
        </w:tc>
        <w:tc>
          <w:tcPr>
            <w:tcW w:w="7545" w:type="dxa"/>
          </w:tcPr>
          <w:p w:rsidR="00E03D5A" w:rsidRPr="00E03D5A" w:rsidRDefault="00E03D5A" w:rsidP="006C09C2">
            <w:pPr>
              <w:rPr>
                <w:color w:val="FF0000"/>
                <w:sz w:val="28"/>
                <w:szCs w:val="28"/>
              </w:rPr>
            </w:pPr>
            <w:r w:rsidRPr="00E03D5A">
              <w:rPr>
                <w:color w:val="FF0000"/>
                <w:sz w:val="28"/>
                <w:szCs w:val="28"/>
              </w:rPr>
              <w:t>You jeopardized the case.</w:t>
            </w:r>
          </w:p>
          <w:p w:rsidR="00E03D5A" w:rsidRPr="00CC6E63" w:rsidRDefault="00E03D5A" w:rsidP="006C09C2">
            <w:pPr>
              <w:rPr>
                <w:sz w:val="28"/>
                <w:szCs w:val="28"/>
              </w:rPr>
            </w:pP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Kim</w:t>
            </w:r>
          </w:p>
        </w:tc>
        <w:tc>
          <w:tcPr>
            <w:tcW w:w="7545" w:type="dxa"/>
          </w:tcPr>
          <w:p w:rsidR="00E03D5A" w:rsidRPr="00CC6E63" w:rsidRDefault="00E03D5A" w:rsidP="006C09C2">
            <w:pPr>
              <w:rPr>
                <w:sz w:val="28"/>
                <w:szCs w:val="28"/>
              </w:rPr>
            </w:pPr>
            <w:r w:rsidRPr="00CC6E63">
              <w:rPr>
                <w:sz w:val="28"/>
                <w:szCs w:val="28"/>
              </w:rPr>
              <w:t>I was two steps ahead of you, Jane. We were fine.</w:t>
            </w: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Jane</w:t>
            </w:r>
          </w:p>
        </w:tc>
        <w:tc>
          <w:tcPr>
            <w:tcW w:w="7545" w:type="dxa"/>
          </w:tcPr>
          <w:p w:rsidR="00E03D5A" w:rsidRPr="00CC6E63" w:rsidRDefault="00E03D5A" w:rsidP="006C09C2">
            <w:pPr>
              <w:rPr>
                <w:sz w:val="28"/>
                <w:szCs w:val="28"/>
              </w:rPr>
            </w:pPr>
            <w:r w:rsidRPr="00CC6E63">
              <w:rPr>
                <w:sz w:val="28"/>
                <w:szCs w:val="28"/>
              </w:rPr>
              <w:t>I understand you, Kim. I mean, I get who you are.</w:t>
            </w: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Kim</w:t>
            </w:r>
          </w:p>
        </w:tc>
        <w:tc>
          <w:tcPr>
            <w:tcW w:w="7545" w:type="dxa"/>
          </w:tcPr>
          <w:p w:rsidR="00E03D5A" w:rsidRPr="00E03D5A" w:rsidRDefault="00E03D5A" w:rsidP="006C09C2">
            <w:pPr>
              <w:rPr>
                <w:color w:val="FF0000"/>
                <w:sz w:val="28"/>
                <w:szCs w:val="28"/>
              </w:rPr>
            </w:pPr>
            <w:r w:rsidRPr="00CC6E63">
              <w:rPr>
                <w:sz w:val="28"/>
                <w:szCs w:val="28"/>
              </w:rPr>
              <w:t>You "get" me?</w:t>
            </w:r>
            <w:r w:rsidRPr="00E03D5A">
              <w:rPr>
                <w:color w:val="FF0000"/>
              </w:rPr>
              <w:t xml:space="preserve"> </w:t>
            </w:r>
            <w:r w:rsidRPr="00E03D5A">
              <w:rPr>
                <w:color w:val="FF0000"/>
                <w:sz w:val="28"/>
                <w:szCs w:val="28"/>
              </w:rPr>
              <w:t>One little bump on the head, and you think you get me?</w:t>
            </w:r>
            <w:bookmarkStart w:id="0" w:name="_GoBack"/>
            <w:bookmarkEnd w:id="0"/>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Jane</w:t>
            </w:r>
          </w:p>
        </w:tc>
        <w:tc>
          <w:tcPr>
            <w:tcW w:w="7545" w:type="dxa"/>
          </w:tcPr>
          <w:p w:rsidR="00E03D5A" w:rsidRPr="00E03D5A" w:rsidRDefault="00E03D5A" w:rsidP="006C09C2">
            <w:pPr>
              <w:rPr>
                <w:color w:val="FF0000"/>
                <w:sz w:val="28"/>
                <w:szCs w:val="28"/>
              </w:rPr>
            </w:pPr>
            <w:r w:rsidRPr="00E03D5A">
              <w:rPr>
                <w:color w:val="FF0000"/>
                <w:sz w:val="28"/>
                <w:szCs w:val="28"/>
              </w:rPr>
              <w:t>Everything's a competition, every man, a conquest, every woman, a threat.</w:t>
            </w:r>
          </w:p>
        </w:tc>
      </w:tr>
      <w:tr w:rsidR="00E03D5A" w:rsidRPr="00CC6E63" w:rsidTr="006C09C2">
        <w:tc>
          <w:tcPr>
            <w:tcW w:w="817" w:type="dxa"/>
          </w:tcPr>
          <w:p w:rsidR="00E03D5A" w:rsidRPr="00CC6E63" w:rsidRDefault="00E03D5A" w:rsidP="006C09C2">
            <w:pPr>
              <w:rPr>
                <w:sz w:val="28"/>
                <w:szCs w:val="28"/>
              </w:rPr>
            </w:pPr>
            <w:r w:rsidRPr="00CC6E63">
              <w:rPr>
                <w:rFonts w:hint="eastAsia"/>
                <w:sz w:val="28"/>
                <w:szCs w:val="28"/>
              </w:rPr>
              <w:t>Kim</w:t>
            </w:r>
          </w:p>
        </w:tc>
        <w:tc>
          <w:tcPr>
            <w:tcW w:w="7545" w:type="dxa"/>
          </w:tcPr>
          <w:p w:rsidR="00E03D5A" w:rsidRPr="00CC6E63" w:rsidRDefault="00E03D5A" w:rsidP="006C09C2">
            <w:pPr>
              <w:rPr>
                <w:sz w:val="28"/>
                <w:szCs w:val="28"/>
              </w:rPr>
            </w:pPr>
            <w:r w:rsidRPr="00CC6E63">
              <w:rPr>
                <w:sz w:val="28"/>
                <w:szCs w:val="28"/>
              </w:rPr>
              <w:t>Between you and me, Jane, you're no threat.</w:t>
            </w:r>
          </w:p>
        </w:tc>
      </w:tr>
    </w:tbl>
    <w:p w:rsidR="00E03D5A" w:rsidRDefault="00E03D5A" w:rsidP="00E03D5A"/>
    <w:tbl>
      <w:tblPr>
        <w:tblStyle w:val="a3"/>
        <w:tblW w:w="0" w:type="auto"/>
        <w:tblLook w:val="04A0"/>
      </w:tblPr>
      <w:tblGrid>
        <w:gridCol w:w="869"/>
        <w:gridCol w:w="7545"/>
      </w:tblGrid>
      <w:tr w:rsidR="00E03D5A" w:rsidRPr="00CC6E63" w:rsidTr="006C09C2">
        <w:tc>
          <w:tcPr>
            <w:tcW w:w="869" w:type="dxa"/>
          </w:tcPr>
          <w:p w:rsidR="00E03D5A" w:rsidRPr="00CC6E63" w:rsidRDefault="00E03D5A" w:rsidP="006C09C2">
            <w:pPr>
              <w:rPr>
                <w:sz w:val="28"/>
                <w:szCs w:val="28"/>
              </w:rPr>
            </w:pPr>
            <w:r w:rsidRPr="00CC6E63">
              <w:rPr>
                <w:rFonts w:hint="eastAsia"/>
                <w:sz w:val="28"/>
                <w:szCs w:val="28"/>
              </w:rPr>
              <w:t>Jane</w:t>
            </w:r>
          </w:p>
        </w:tc>
        <w:tc>
          <w:tcPr>
            <w:tcW w:w="7545" w:type="dxa"/>
          </w:tcPr>
          <w:p w:rsidR="00E03D5A" w:rsidRDefault="00E03D5A" w:rsidP="006C09C2">
            <w:pPr>
              <w:rPr>
                <w:sz w:val="28"/>
                <w:szCs w:val="28"/>
              </w:rPr>
            </w:pPr>
            <w:r w:rsidRPr="00CC6E63">
              <w:rPr>
                <w:sz w:val="28"/>
                <w:szCs w:val="28"/>
              </w:rPr>
              <w:t xml:space="preserve">Every minute of every day, Marcus Newsom </w:t>
            </w:r>
            <w:r>
              <w:rPr>
                <w:sz w:val="28"/>
                <w:szCs w:val="28"/>
              </w:rPr>
              <w:t xml:space="preserve">remembers his life with Emily. </w:t>
            </w:r>
            <w:r w:rsidRPr="00CC6E63">
              <w:rPr>
                <w:sz w:val="28"/>
                <w:szCs w:val="28"/>
              </w:rPr>
              <w:t xml:space="preserve">She was everything to him. And he was everything to her. </w:t>
            </w:r>
          </w:p>
          <w:p w:rsidR="00E03D5A" w:rsidRPr="00E03D5A" w:rsidRDefault="00E03D5A" w:rsidP="006C09C2">
            <w:pPr>
              <w:rPr>
                <w:color w:val="FF0000"/>
                <w:sz w:val="28"/>
                <w:szCs w:val="28"/>
              </w:rPr>
            </w:pPr>
            <w:r w:rsidRPr="00E03D5A">
              <w:rPr>
                <w:color w:val="FF0000"/>
                <w:sz w:val="28"/>
                <w:szCs w:val="28"/>
              </w:rPr>
              <w:t>People say there are five stages of grief: denial, anger, bargaining, depression, and acceptance.</w:t>
            </w:r>
          </w:p>
          <w:p w:rsidR="00E03D5A" w:rsidRDefault="00E03D5A" w:rsidP="006C09C2">
            <w:pPr>
              <w:rPr>
                <w:sz w:val="28"/>
                <w:szCs w:val="28"/>
              </w:rPr>
            </w:pPr>
            <w:r w:rsidRPr="00CC6E63">
              <w:rPr>
                <w:sz w:val="28"/>
                <w:szCs w:val="28"/>
              </w:rPr>
              <w:t xml:space="preserve">Well, Marcus Newsom can't get past his anger. He's angry at Upland pharmaceuticals because they ignored evidence that Zolpidem can cause hallucinations with deadly consequences. Why would they do that? Because if they told the truth; </w:t>
            </w:r>
          </w:p>
          <w:p w:rsidR="00E03D5A" w:rsidRPr="00E03D5A" w:rsidRDefault="00E03D5A" w:rsidP="006C09C2">
            <w:pPr>
              <w:rPr>
                <w:color w:val="FF0000"/>
                <w:sz w:val="28"/>
                <w:szCs w:val="28"/>
              </w:rPr>
            </w:pPr>
            <w:r w:rsidRPr="00E03D5A">
              <w:rPr>
                <w:color w:val="FF0000"/>
                <w:sz w:val="28"/>
                <w:szCs w:val="28"/>
              </w:rPr>
              <w:t>if they admitted to the risk; Then consumers might think twice before popping their pills.</w:t>
            </w:r>
          </w:p>
          <w:p w:rsidR="00E03D5A" w:rsidRPr="00CC6E63" w:rsidRDefault="00E03D5A" w:rsidP="006C09C2">
            <w:pPr>
              <w:rPr>
                <w:sz w:val="28"/>
                <w:szCs w:val="28"/>
              </w:rPr>
            </w:pPr>
            <w:r w:rsidRPr="00CC6E63">
              <w:rPr>
                <w:sz w:val="28"/>
                <w:szCs w:val="28"/>
              </w:rPr>
              <w:t>Help Marcus Newsom get past his anger. Assess blame where it belongs. And only then can my client continue to grieve.</w:t>
            </w:r>
          </w:p>
        </w:tc>
      </w:tr>
      <w:tr w:rsidR="00E03D5A" w:rsidRPr="00CC6E63" w:rsidTr="006C09C2">
        <w:tc>
          <w:tcPr>
            <w:tcW w:w="869" w:type="dxa"/>
          </w:tcPr>
          <w:p w:rsidR="00E03D5A" w:rsidRPr="00CC6E63" w:rsidRDefault="00E03D5A" w:rsidP="006C09C2">
            <w:pPr>
              <w:rPr>
                <w:sz w:val="28"/>
                <w:szCs w:val="28"/>
              </w:rPr>
            </w:pPr>
            <w:r w:rsidRPr="00CC6E63">
              <w:rPr>
                <w:rFonts w:hint="eastAsia"/>
                <w:sz w:val="28"/>
                <w:szCs w:val="28"/>
              </w:rPr>
              <w:t>Judge</w:t>
            </w:r>
          </w:p>
        </w:tc>
        <w:tc>
          <w:tcPr>
            <w:tcW w:w="7545" w:type="dxa"/>
          </w:tcPr>
          <w:p w:rsidR="00E03D5A" w:rsidRPr="00CC6E63" w:rsidRDefault="00E03D5A" w:rsidP="006C09C2">
            <w:pPr>
              <w:rPr>
                <w:sz w:val="28"/>
                <w:szCs w:val="28"/>
              </w:rPr>
            </w:pPr>
            <w:r w:rsidRPr="00E03D5A">
              <w:rPr>
                <w:color w:val="FF0000"/>
                <w:sz w:val="28"/>
                <w:szCs w:val="28"/>
              </w:rPr>
              <w:t>Has the jury reached a verdict?</w:t>
            </w:r>
          </w:p>
        </w:tc>
      </w:tr>
      <w:tr w:rsidR="00E03D5A" w:rsidRPr="00CC6E63" w:rsidTr="006C09C2">
        <w:tc>
          <w:tcPr>
            <w:tcW w:w="869" w:type="dxa"/>
          </w:tcPr>
          <w:p w:rsidR="00E03D5A" w:rsidRPr="00CC6E63" w:rsidRDefault="00E03D5A" w:rsidP="006C09C2">
            <w:pPr>
              <w:rPr>
                <w:sz w:val="28"/>
                <w:szCs w:val="28"/>
              </w:rPr>
            </w:pPr>
            <w:r w:rsidRPr="00CC6E63">
              <w:rPr>
                <w:rFonts w:hint="eastAsia"/>
                <w:sz w:val="28"/>
                <w:szCs w:val="28"/>
              </w:rPr>
              <w:t>Jury</w:t>
            </w:r>
          </w:p>
        </w:tc>
        <w:tc>
          <w:tcPr>
            <w:tcW w:w="7545" w:type="dxa"/>
          </w:tcPr>
          <w:p w:rsidR="00E03D5A" w:rsidRDefault="00E03D5A" w:rsidP="006C09C2">
            <w:pPr>
              <w:rPr>
                <w:sz w:val="28"/>
                <w:szCs w:val="28"/>
              </w:rPr>
            </w:pPr>
            <w:r w:rsidRPr="00CC6E63">
              <w:rPr>
                <w:sz w:val="28"/>
                <w:szCs w:val="28"/>
              </w:rPr>
              <w:t xml:space="preserve">We have your honor. We, the jury, find... </w:t>
            </w:r>
          </w:p>
          <w:p w:rsidR="00E03D5A" w:rsidRPr="00E03D5A" w:rsidRDefault="00E03D5A" w:rsidP="006C09C2">
            <w:pPr>
              <w:rPr>
                <w:color w:val="FF0000"/>
                <w:sz w:val="28"/>
                <w:szCs w:val="28"/>
              </w:rPr>
            </w:pPr>
            <w:r w:rsidRPr="00E03D5A">
              <w:rPr>
                <w:color w:val="FF0000"/>
                <w:sz w:val="28"/>
                <w:szCs w:val="28"/>
              </w:rPr>
              <w:t>for the plaintiff, Marcus Newsom, and award general damages in the amount of $100,000...</w:t>
            </w:r>
          </w:p>
          <w:p w:rsidR="00E03D5A" w:rsidRPr="00CC6E63" w:rsidRDefault="00E03D5A" w:rsidP="006C09C2">
            <w:pPr>
              <w:rPr>
                <w:sz w:val="28"/>
                <w:szCs w:val="28"/>
              </w:rPr>
            </w:pPr>
            <w:r w:rsidRPr="00CC6E63">
              <w:rPr>
                <w:sz w:val="28"/>
                <w:szCs w:val="28"/>
              </w:rPr>
              <w:t>Punitive damages in the amount of $8 million.</w:t>
            </w:r>
          </w:p>
        </w:tc>
      </w:tr>
      <w:tr w:rsidR="00E03D5A" w:rsidRPr="00CC6E63" w:rsidTr="006C09C2">
        <w:tc>
          <w:tcPr>
            <w:tcW w:w="869" w:type="dxa"/>
          </w:tcPr>
          <w:p w:rsidR="00E03D5A" w:rsidRPr="00CC6E63" w:rsidRDefault="00E03D5A" w:rsidP="006C09C2">
            <w:pPr>
              <w:rPr>
                <w:sz w:val="28"/>
                <w:szCs w:val="28"/>
              </w:rPr>
            </w:pPr>
            <w:r w:rsidRPr="00CC6E63">
              <w:rPr>
                <w:rFonts w:hint="eastAsia"/>
                <w:sz w:val="28"/>
                <w:szCs w:val="28"/>
              </w:rPr>
              <w:t>Judge</w:t>
            </w:r>
          </w:p>
        </w:tc>
        <w:tc>
          <w:tcPr>
            <w:tcW w:w="7545" w:type="dxa"/>
          </w:tcPr>
          <w:p w:rsidR="00E03D5A" w:rsidRPr="00CC6E63" w:rsidRDefault="00E03D5A" w:rsidP="006C09C2">
            <w:pPr>
              <w:rPr>
                <w:sz w:val="28"/>
                <w:szCs w:val="28"/>
              </w:rPr>
            </w:pPr>
            <w:r w:rsidRPr="00CC6E63">
              <w:rPr>
                <w:sz w:val="28"/>
                <w:szCs w:val="28"/>
              </w:rPr>
              <w:t>Case closed.</w:t>
            </w:r>
          </w:p>
        </w:tc>
      </w:tr>
    </w:tbl>
    <w:p w:rsidR="00E03D5A" w:rsidRPr="00CC6E63" w:rsidRDefault="00E03D5A" w:rsidP="00E03D5A">
      <w:pPr>
        <w:rPr>
          <w:sz w:val="28"/>
          <w:szCs w:val="28"/>
        </w:rPr>
      </w:pPr>
    </w:p>
    <w:sectPr w:rsidR="00E03D5A" w:rsidRPr="00CC6E63" w:rsidSect="00585476">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180" w:rsidRDefault="00007180" w:rsidP="00720709">
      <w:r>
        <w:separator/>
      </w:r>
    </w:p>
  </w:endnote>
  <w:endnote w:type="continuationSeparator" w:id="0">
    <w:p w:rsidR="00007180" w:rsidRDefault="00007180" w:rsidP="007207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180" w:rsidRDefault="00007180" w:rsidP="00720709">
      <w:r>
        <w:separator/>
      </w:r>
    </w:p>
  </w:footnote>
  <w:footnote w:type="continuationSeparator" w:id="0">
    <w:p w:rsidR="00007180" w:rsidRDefault="00007180" w:rsidP="007207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6E63"/>
    <w:rsid w:val="00007180"/>
    <w:rsid w:val="00096F17"/>
    <w:rsid w:val="00585476"/>
    <w:rsid w:val="00720709"/>
    <w:rsid w:val="00CC6E63"/>
    <w:rsid w:val="00E03D5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D5A"/>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6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720709"/>
    <w:pPr>
      <w:tabs>
        <w:tab w:val="center" w:pos="4153"/>
        <w:tab w:val="right" w:pos="8306"/>
      </w:tabs>
      <w:snapToGrid w:val="0"/>
    </w:pPr>
    <w:rPr>
      <w:sz w:val="20"/>
      <w:szCs w:val="20"/>
    </w:rPr>
  </w:style>
  <w:style w:type="character" w:customStyle="1" w:styleId="a5">
    <w:name w:val="頁首 字元"/>
    <w:basedOn w:val="a0"/>
    <w:link w:val="a4"/>
    <w:uiPriority w:val="99"/>
    <w:semiHidden/>
    <w:rsid w:val="00720709"/>
    <w:rPr>
      <w:sz w:val="20"/>
      <w:szCs w:val="20"/>
    </w:rPr>
  </w:style>
  <w:style w:type="paragraph" w:styleId="a6">
    <w:name w:val="footer"/>
    <w:basedOn w:val="a"/>
    <w:link w:val="a7"/>
    <w:uiPriority w:val="99"/>
    <w:semiHidden/>
    <w:unhideWhenUsed/>
    <w:rsid w:val="00720709"/>
    <w:pPr>
      <w:tabs>
        <w:tab w:val="center" w:pos="4153"/>
        <w:tab w:val="right" w:pos="8306"/>
      </w:tabs>
      <w:snapToGrid w:val="0"/>
    </w:pPr>
    <w:rPr>
      <w:sz w:val="20"/>
      <w:szCs w:val="20"/>
    </w:rPr>
  </w:style>
  <w:style w:type="character" w:customStyle="1" w:styleId="a7">
    <w:name w:val="頁尾 字元"/>
    <w:basedOn w:val="a0"/>
    <w:link w:val="a6"/>
    <w:uiPriority w:val="99"/>
    <w:semiHidden/>
    <w:rsid w:val="0072070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D5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6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2013-10-28T19:34:00Z</dcterms:created>
  <dcterms:modified xsi:type="dcterms:W3CDTF">2013-10-28T19:34:00Z</dcterms:modified>
</cp:coreProperties>
</file>